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7A" w:rsidRDefault="002B027E" w:rsidP="0092127A">
      <w:pPr>
        <w:jc w:val="center"/>
        <w:rPr>
          <w:rFonts w:ascii="Times New Roman" w:hAnsi="Times New Roman"/>
          <w:b/>
          <w:sz w:val="28"/>
          <w:szCs w:val="28"/>
        </w:rPr>
      </w:pPr>
      <w:r w:rsidRPr="00E53F73">
        <w:rPr>
          <w:rFonts w:ascii="Times New Roman" w:hAnsi="Times New Roman"/>
          <w:b/>
          <w:sz w:val="28"/>
          <w:szCs w:val="28"/>
        </w:rPr>
        <w:t>ГЛАВА</w:t>
      </w:r>
    </w:p>
    <w:p w:rsidR="002B027E" w:rsidRDefault="0092127A" w:rsidP="0092127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ИВАНОВСКОГО</w:t>
      </w:r>
      <w:r w:rsidR="002B027E" w:rsidRPr="00E53F73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2B027E" w:rsidRPr="00E53F73">
        <w:rPr>
          <w:rFonts w:ascii="Times New Roman" w:hAnsi="Times New Roman"/>
          <w:b/>
          <w:sz w:val="28"/>
          <w:szCs w:val="28"/>
        </w:rPr>
        <w:br/>
        <w:t>КАЛАЧИНСКОГО МУНИЦИПАЛЬНОГО РАЙОНА</w:t>
      </w:r>
      <w:r w:rsidR="002B027E" w:rsidRPr="00E53F73">
        <w:rPr>
          <w:rFonts w:ascii="Times New Roman" w:hAnsi="Times New Roman"/>
          <w:b/>
          <w:sz w:val="28"/>
          <w:szCs w:val="28"/>
        </w:rPr>
        <w:br/>
        <w:t>ОМСКОЙ ОБЛАСТИ</w:t>
      </w:r>
    </w:p>
    <w:p w:rsidR="002B027E" w:rsidRPr="00E53F73" w:rsidRDefault="002B027E" w:rsidP="002B02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2B027E" w:rsidRPr="00E53F73" w:rsidRDefault="002B027E" w:rsidP="002B027E">
      <w:pPr>
        <w:jc w:val="center"/>
        <w:rPr>
          <w:rFonts w:ascii="Times New Roman" w:hAnsi="Times New Roman"/>
          <w:b/>
          <w:sz w:val="28"/>
          <w:szCs w:val="28"/>
        </w:rPr>
      </w:pPr>
      <w:r w:rsidRPr="00E53F73">
        <w:rPr>
          <w:rFonts w:ascii="Times New Roman" w:hAnsi="Times New Roman"/>
          <w:b/>
          <w:sz w:val="32"/>
          <w:szCs w:val="32"/>
        </w:rPr>
        <w:t xml:space="preserve">П О С Т А Н О В Л Е Н И Е  </w:t>
      </w:r>
    </w:p>
    <w:p w:rsidR="002B027E" w:rsidRPr="00875E46" w:rsidRDefault="002B027E" w:rsidP="002B027E">
      <w:pPr>
        <w:rPr>
          <w:rFonts w:ascii="Times New Roman" w:hAnsi="Times New Roman"/>
          <w:sz w:val="24"/>
          <w:szCs w:val="24"/>
        </w:rPr>
      </w:pPr>
    </w:p>
    <w:p w:rsidR="002B027E" w:rsidRDefault="00F9677C" w:rsidP="002B02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20.05.2020г</w:t>
      </w:r>
      <w:r w:rsidR="002B027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10DDB">
        <w:rPr>
          <w:rFonts w:ascii="Times New Roman" w:hAnsi="Times New Roman"/>
          <w:sz w:val="28"/>
          <w:szCs w:val="28"/>
        </w:rPr>
        <w:t xml:space="preserve">                  </w:t>
      </w:r>
      <w:r w:rsidR="0092127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</w:t>
      </w:r>
      <w:r w:rsidR="002B027E">
        <w:rPr>
          <w:rFonts w:ascii="Times New Roman" w:hAnsi="Times New Roman"/>
          <w:sz w:val="28"/>
          <w:szCs w:val="28"/>
        </w:rPr>
        <w:t>-п</w:t>
      </w:r>
      <w:r w:rsidR="0092127A">
        <w:rPr>
          <w:rFonts w:ascii="Times New Roman" w:hAnsi="Times New Roman"/>
          <w:sz w:val="28"/>
          <w:szCs w:val="28"/>
        </w:rPr>
        <w:t>г</w:t>
      </w:r>
    </w:p>
    <w:p w:rsidR="002B027E" w:rsidRDefault="002B027E" w:rsidP="002B027E">
      <w:pPr>
        <w:jc w:val="center"/>
        <w:rPr>
          <w:rFonts w:ascii="Times New Roman" w:hAnsi="Times New Roman"/>
          <w:sz w:val="28"/>
          <w:szCs w:val="28"/>
        </w:rPr>
      </w:pPr>
    </w:p>
    <w:p w:rsidR="002B027E" w:rsidRPr="0052351B" w:rsidRDefault="002B027E" w:rsidP="002B027E">
      <w:pPr>
        <w:jc w:val="center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noProof w:val="0"/>
          <w:color w:val="000000"/>
          <w:sz w:val="28"/>
          <w:szCs w:val="28"/>
        </w:rPr>
        <w:t xml:space="preserve">О </w:t>
      </w:r>
      <w:r w:rsidRPr="0052351B">
        <w:rPr>
          <w:rFonts w:ascii="Times New Roman" w:hAnsi="Times New Roman"/>
          <w:sz w:val="28"/>
          <w:szCs w:val="28"/>
        </w:rPr>
        <w:t>порядке создания, хранения, использования и восполнения резерва материальных ресурсов</w:t>
      </w:r>
      <w:r w:rsidR="0092127A">
        <w:rPr>
          <w:rFonts w:ascii="Times New Roman" w:hAnsi="Times New Roman"/>
          <w:sz w:val="28"/>
          <w:szCs w:val="28"/>
        </w:rPr>
        <w:t xml:space="preserve"> Ивановского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52351B">
        <w:rPr>
          <w:rFonts w:ascii="Times New Roman" w:hAnsi="Times New Roman"/>
          <w:sz w:val="28"/>
          <w:szCs w:val="28"/>
        </w:rPr>
        <w:t xml:space="preserve"> Калачинского муниципального района для ликвидации чрезвычайных ситуаций природного и техногенного </w:t>
      </w:r>
      <w:r>
        <w:rPr>
          <w:rFonts w:ascii="Times New Roman" w:hAnsi="Times New Roman"/>
          <w:sz w:val="28"/>
          <w:szCs w:val="28"/>
        </w:rPr>
        <w:t>характера</w:t>
      </w:r>
    </w:p>
    <w:p w:rsidR="002B027E" w:rsidRPr="0052351B" w:rsidRDefault="002B027E" w:rsidP="002B027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B027E" w:rsidRPr="0052351B" w:rsidRDefault="002B027E" w:rsidP="002B027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B1FDE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</w:r>
      <w:proofErr w:type="gramStart"/>
      <w:r w:rsidRPr="0052351B">
        <w:rPr>
          <w:rFonts w:ascii="Times New Roman" w:hAnsi="Times New Roman"/>
          <w:sz w:val="28"/>
          <w:szCs w:val="28"/>
        </w:rPr>
        <w:t xml:space="preserve">В соответствии со ст. 11, ст. 25 Федерального Закона от 21.12.1994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52351B">
        <w:rPr>
          <w:rFonts w:ascii="Times New Roman" w:hAnsi="Times New Roman"/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характера», П</w:t>
      </w:r>
      <w:r w:rsidRPr="0052351B">
        <w:rPr>
          <w:rFonts w:ascii="Times New Roman" w:hAnsi="Times New Roman"/>
          <w:bCs/>
          <w:color w:val="000000"/>
          <w:sz w:val="28"/>
          <w:szCs w:val="28"/>
        </w:rPr>
        <w:t xml:space="preserve">остановлением Правительства РФ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</w:t>
      </w:r>
      <w:r w:rsidRPr="0052351B">
        <w:rPr>
          <w:rFonts w:ascii="Times New Roman" w:hAnsi="Times New Roman"/>
          <w:sz w:val="28"/>
          <w:szCs w:val="28"/>
        </w:rPr>
        <w:t xml:space="preserve">Уставом </w:t>
      </w:r>
      <w:r w:rsidR="0092127A">
        <w:rPr>
          <w:rFonts w:ascii="Times New Roman" w:hAnsi="Times New Roman"/>
          <w:sz w:val="28"/>
          <w:szCs w:val="28"/>
        </w:rPr>
        <w:t>Ивановског</w:t>
      </w:r>
      <w:r w:rsidR="00FB1FD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52351B">
        <w:rPr>
          <w:rFonts w:ascii="Times New Roman" w:hAnsi="Times New Roman"/>
          <w:sz w:val="28"/>
          <w:szCs w:val="28"/>
        </w:rPr>
        <w:t>Калачинского муниципального района,</w:t>
      </w:r>
      <w:proofErr w:type="gramEnd"/>
    </w:p>
    <w:p w:rsidR="002B027E" w:rsidRPr="00FB1FDE" w:rsidRDefault="002B027E" w:rsidP="002B027E">
      <w:pPr>
        <w:jc w:val="both"/>
        <w:rPr>
          <w:rFonts w:ascii="Times New Roman" w:hAnsi="Times New Roman"/>
          <w:b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 xml:space="preserve"> </w:t>
      </w:r>
      <w:r w:rsidRPr="00FB1FDE">
        <w:rPr>
          <w:rFonts w:ascii="Times New Roman" w:hAnsi="Times New Roman"/>
          <w:b/>
          <w:sz w:val="28"/>
          <w:szCs w:val="28"/>
        </w:rPr>
        <w:t>ПОСТАНОВЛЯЮ: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 xml:space="preserve">1. Утвердить Порядок создания, хранения, использования и восполнения резерва материальных ресурсов </w:t>
      </w:r>
      <w:r w:rsidR="0092127A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52351B">
        <w:rPr>
          <w:rFonts w:ascii="Times New Roman" w:hAnsi="Times New Roman"/>
          <w:sz w:val="28"/>
          <w:szCs w:val="28"/>
        </w:rPr>
        <w:t xml:space="preserve">Калачинского муниципального района для ликвидации чрезвычайных ситуаций природного и техногенного характера </w:t>
      </w:r>
      <w:r>
        <w:rPr>
          <w:rFonts w:ascii="Times New Roman" w:hAnsi="Times New Roman"/>
          <w:sz w:val="28"/>
          <w:szCs w:val="28"/>
        </w:rPr>
        <w:t>согласно п</w:t>
      </w:r>
      <w:r w:rsidRPr="0052351B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ю</w:t>
      </w:r>
      <w:r w:rsidRPr="0052351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5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 xml:space="preserve">2. Утвердить номенклатуру и объем резерва материальных ресурсов </w:t>
      </w:r>
      <w:r w:rsidR="0092127A">
        <w:rPr>
          <w:rFonts w:ascii="Times New Roman" w:hAnsi="Times New Roman"/>
          <w:sz w:val="28"/>
          <w:szCs w:val="28"/>
        </w:rPr>
        <w:t xml:space="preserve">Ивановского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52351B">
        <w:rPr>
          <w:rFonts w:ascii="Times New Roman" w:hAnsi="Times New Roman"/>
          <w:sz w:val="28"/>
          <w:szCs w:val="28"/>
        </w:rPr>
        <w:t xml:space="preserve">Калачинского муниципального района для ликвидации чрезвычайных ситуаций природного и техногенного характера </w:t>
      </w:r>
      <w:r>
        <w:rPr>
          <w:rFonts w:ascii="Times New Roman" w:hAnsi="Times New Roman"/>
          <w:sz w:val="28"/>
          <w:szCs w:val="28"/>
        </w:rPr>
        <w:t>согласно п</w:t>
      </w:r>
      <w:r w:rsidRPr="0052351B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ю</w:t>
      </w:r>
      <w:r w:rsidRPr="0052351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 к настоящему постановлению</w:t>
      </w:r>
      <w:r w:rsidRPr="0052351B">
        <w:rPr>
          <w:rFonts w:ascii="Times New Roman" w:hAnsi="Times New Roman"/>
          <w:sz w:val="28"/>
          <w:szCs w:val="28"/>
        </w:rPr>
        <w:t>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>3. Установить, что создание, хранение и восполнение резерва материальных ресурсов для ликвидации чрезвычайных ситуаций производится за счет средств местного бюджета.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>4. Рекомендовать руководителям предприятий, учреждений и организаций: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>4.1. Создать соответствующие резервы материальных ресурсов для ликвидации чрезвычайных ситуаций</w:t>
      </w:r>
      <w:r>
        <w:rPr>
          <w:rFonts w:ascii="Times New Roman" w:hAnsi="Times New Roman"/>
          <w:sz w:val="28"/>
          <w:szCs w:val="28"/>
        </w:rPr>
        <w:t>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>4.1.1. Определить и утвердить номенклатуру и объемы резерва материальных ресурсов для ликвидации чрезвычайных ситуаций.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  <w:t xml:space="preserve">5. </w:t>
      </w:r>
      <w:r>
        <w:rPr>
          <w:rFonts w:ascii="Times New Roman" w:hAnsi="Times New Roman"/>
          <w:sz w:val="28"/>
          <w:szCs w:val="28"/>
        </w:rPr>
        <w:t xml:space="preserve">Главному бухгалтеру </w:t>
      </w:r>
      <w:r w:rsidRPr="0052351B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сельского</w:t>
      </w:r>
      <w:r w:rsidR="0092127A" w:rsidRPr="0092127A">
        <w:rPr>
          <w:rFonts w:ascii="Times New Roman" w:hAnsi="Times New Roman"/>
          <w:sz w:val="28"/>
          <w:szCs w:val="28"/>
        </w:rPr>
        <w:t xml:space="preserve"> </w:t>
      </w:r>
      <w:r w:rsidR="0092127A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поселения К</w:t>
      </w:r>
      <w:r w:rsidRPr="0052351B">
        <w:rPr>
          <w:rFonts w:ascii="Times New Roman" w:hAnsi="Times New Roman"/>
          <w:sz w:val="28"/>
          <w:szCs w:val="28"/>
        </w:rPr>
        <w:t>ала</w:t>
      </w:r>
      <w:r>
        <w:rPr>
          <w:rFonts w:ascii="Times New Roman" w:hAnsi="Times New Roman"/>
          <w:sz w:val="28"/>
          <w:szCs w:val="28"/>
        </w:rPr>
        <w:t xml:space="preserve">чинского муниципального района </w:t>
      </w:r>
      <w:r w:rsidRPr="0052351B">
        <w:rPr>
          <w:rFonts w:ascii="Times New Roman" w:hAnsi="Times New Roman"/>
          <w:sz w:val="28"/>
          <w:szCs w:val="28"/>
        </w:rPr>
        <w:t xml:space="preserve">при формировании </w:t>
      </w:r>
      <w:r>
        <w:rPr>
          <w:rFonts w:ascii="Times New Roman" w:hAnsi="Times New Roman"/>
          <w:sz w:val="28"/>
          <w:szCs w:val="28"/>
        </w:rPr>
        <w:t>местного</w:t>
      </w:r>
      <w:r w:rsidRPr="0052351B">
        <w:rPr>
          <w:rFonts w:ascii="Times New Roman" w:hAnsi="Times New Roman"/>
          <w:sz w:val="28"/>
          <w:szCs w:val="28"/>
        </w:rPr>
        <w:t xml:space="preserve"> бюджета на последующие годы предусматривать финансирование на пополнение резерва материальных ресурсов</w:t>
      </w:r>
      <w:r w:rsidR="0092127A" w:rsidRPr="0092127A">
        <w:rPr>
          <w:rFonts w:ascii="Times New Roman" w:hAnsi="Times New Roman"/>
          <w:sz w:val="28"/>
          <w:szCs w:val="28"/>
        </w:rPr>
        <w:t xml:space="preserve"> </w:t>
      </w:r>
      <w:r w:rsidR="0092127A">
        <w:rPr>
          <w:rFonts w:ascii="Times New Roman" w:hAnsi="Times New Roman"/>
          <w:sz w:val="28"/>
          <w:szCs w:val="28"/>
        </w:rPr>
        <w:t>Ивановского</w:t>
      </w:r>
      <w:r w:rsidRPr="005235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lastRenderedPageBreak/>
        <w:t xml:space="preserve">посления </w:t>
      </w:r>
      <w:r w:rsidRPr="0052351B">
        <w:rPr>
          <w:rFonts w:ascii="Times New Roman" w:hAnsi="Times New Roman"/>
          <w:sz w:val="28"/>
          <w:szCs w:val="28"/>
        </w:rPr>
        <w:t>Калачинского муниципального района для ликвидации чрезвычайных ситуаций природного и техногенного характера.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ab/>
      </w:r>
      <w:r w:rsidR="0092127A">
        <w:rPr>
          <w:rFonts w:ascii="Times New Roman" w:hAnsi="Times New Roman"/>
          <w:sz w:val="28"/>
          <w:szCs w:val="28"/>
        </w:rPr>
        <w:t>6</w:t>
      </w:r>
      <w:r w:rsidRPr="0052351B">
        <w:rPr>
          <w:rFonts w:ascii="Times New Roman" w:hAnsi="Times New Roman"/>
          <w:sz w:val="28"/>
          <w:szCs w:val="28"/>
        </w:rPr>
        <w:t xml:space="preserve">. Контроль </w:t>
      </w:r>
      <w:r w:rsidR="00FB1FDE">
        <w:rPr>
          <w:rFonts w:ascii="Times New Roman" w:hAnsi="Times New Roman"/>
          <w:sz w:val="28"/>
          <w:szCs w:val="28"/>
        </w:rPr>
        <w:t>за исполнением</w:t>
      </w:r>
      <w:r w:rsidRPr="0052351B">
        <w:rPr>
          <w:rFonts w:ascii="Times New Roman" w:hAnsi="Times New Roman"/>
          <w:sz w:val="28"/>
          <w:szCs w:val="28"/>
        </w:rPr>
        <w:t xml:space="preserve"> настоящего постановления оставляю за собой.</w:t>
      </w: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Pr="0052351B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  <w:r w:rsidRPr="0052351B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Pr="0052351B">
        <w:rPr>
          <w:rFonts w:ascii="Times New Roman" w:hAnsi="Times New Roman"/>
          <w:sz w:val="28"/>
          <w:szCs w:val="28"/>
        </w:rPr>
        <w:t xml:space="preserve">                </w:t>
      </w:r>
      <w:r w:rsidR="0092127A">
        <w:rPr>
          <w:rFonts w:ascii="Times New Roman" w:hAnsi="Times New Roman"/>
          <w:sz w:val="28"/>
          <w:szCs w:val="28"/>
        </w:rPr>
        <w:t xml:space="preserve">                               М.А.Эйнбаум</w:t>
      </w: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jc w:val="both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ind w:left="5387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ind w:left="5387"/>
        <w:rPr>
          <w:rFonts w:ascii="Times New Roman" w:hAnsi="Times New Roman"/>
          <w:sz w:val="28"/>
          <w:szCs w:val="28"/>
        </w:rPr>
      </w:pPr>
    </w:p>
    <w:p w:rsidR="002B027E" w:rsidRDefault="002B027E" w:rsidP="002B027E">
      <w:pPr>
        <w:ind w:left="5387"/>
        <w:rPr>
          <w:rFonts w:ascii="Times New Roman" w:hAnsi="Times New Roman"/>
          <w:sz w:val="28"/>
          <w:szCs w:val="28"/>
        </w:rPr>
      </w:pPr>
    </w:p>
    <w:p w:rsidR="002B027E" w:rsidRDefault="002B027E" w:rsidP="00485444">
      <w:pPr>
        <w:ind w:left="5387"/>
        <w:rPr>
          <w:rFonts w:ascii="Times New Roman" w:hAnsi="Times New Roman"/>
          <w:sz w:val="28"/>
          <w:szCs w:val="28"/>
        </w:rPr>
      </w:pPr>
    </w:p>
    <w:p w:rsidR="002B027E" w:rsidRDefault="002B027E" w:rsidP="00485444">
      <w:pPr>
        <w:ind w:left="5387"/>
        <w:rPr>
          <w:rFonts w:ascii="Times New Roman" w:hAnsi="Times New Roman"/>
          <w:sz w:val="28"/>
          <w:szCs w:val="28"/>
        </w:rPr>
      </w:pPr>
    </w:p>
    <w:p w:rsidR="002B778C" w:rsidRDefault="00485444" w:rsidP="004854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2B778C" w:rsidRDefault="002B778C" w:rsidP="00485444">
      <w:pPr>
        <w:rPr>
          <w:rFonts w:ascii="Times New Roman" w:hAnsi="Times New Roman"/>
          <w:sz w:val="28"/>
          <w:szCs w:val="28"/>
        </w:rPr>
      </w:pPr>
    </w:p>
    <w:p w:rsidR="002B778C" w:rsidRDefault="002B778C" w:rsidP="00485444">
      <w:pPr>
        <w:rPr>
          <w:rFonts w:ascii="Times New Roman" w:hAnsi="Times New Roman"/>
          <w:sz w:val="28"/>
          <w:szCs w:val="28"/>
        </w:rPr>
      </w:pPr>
    </w:p>
    <w:p w:rsidR="002B778C" w:rsidRDefault="002B778C" w:rsidP="00485444">
      <w:pPr>
        <w:rPr>
          <w:rFonts w:ascii="Times New Roman" w:hAnsi="Times New Roman"/>
          <w:sz w:val="28"/>
          <w:szCs w:val="28"/>
        </w:rPr>
      </w:pPr>
    </w:p>
    <w:p w:rsidR="000E5EBC" w:rsidRDefault="000E5EBC" w:rsidP="00485444">
      <w:pPr>
        <w:rPr>
          <w:rFonts w:ascii="Times New Roman" w:hAnsi="Times New Roman"/>
          <w:sz w:val="28"/>
          <w:szCs w:val="28"/>
        </w:rPr>
      </w:pPr>
    </w:p>
    <w:p w:rsidR="002B027E" w:rsidRPr="00E04953" w:rsidRDefault="000E5EBC" w:rsidP="004854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</w:t>
      </w:r>
      <w:r w:rsidR="002B778C">
        <w:rPr>
          <w:rFonts w:ascii="Times New Roman" w:hAnsi="Times New Roman"/>
          <w:sz w:val="28"/>
          <w:szCs w:val="28"/>
        </w:rPr>
        <w:t xml:space="preserve"> </w:t>
      </w:r>
      <w:r w:rsidR="002B027E" w:rsidRPr="00E04953">
        <w:rPr>
          <w:rFonts w:ascii="Times New Roman" w:hAnsi="Times New Roman"/>
          <w:sz w:val="28"/>
          <w:szCs w:val="28"/>
        </w:rPr>
        <w:t>Приложение № 1</w:t>
      </w:r>
    </w:p>
    <w:p w:rsidR="002B027E" w:rsidRDefault="00485444" w:rsidP="004854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2B027E" w:rsidRPr="00E04953">
        <w:rPr>
          <w:rFonts w:ascii="Times New Roman" w:hAnsi="Times New Roman"/>
          <w:sz w:val="28"/>
          <w:szCs w:val="28"/>
        </w:rPr>
        <w:t>к постановлению главы</w:t>
      </w:r>
      <w:r w:rsidR="002B027E">
        <w:rPr>
          <w:rFonts w:ascii="Times New Roman" w:hAnsi="Times New Roman"/>
          <w:sz w:val="28"/>
          <w:szCs w:val="28"/>
        </w:rPr>
        <w:t xml:space="preserve"> </w:t>
      </w:r>
    </w:p>
    <w:p w:rsidR="00485444" w:rsidRDefault="00485444" w:rsidP="004854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Ивановского сельского </w:t>
      </w:r>
      <w:r w:rsidR="002B027E">
        <w:rPr>
          <w:rFonts w:ascii="Times New Roman" w:hAnsi="Times New Roman"/>
          <w:sz w:val="28"/>
          <w:szCs w:val="28"/>
        </w:rPr>
        <w:t>поселения</w:t>
      </w:r>
      <w:r w:rsidR="002B027E" w:rsidRPr="00E04953">
        <w:rPr>
          <w:rFonts w:ascii="Times New Roman" w:hAnsi="Times New Roman"/>
          <w:sz w:val="28"/>
          <w:szCs w:val="28"/>
        </w:rPr>
        <w:t xml:space="preserve"> </w:t>
      </w:r>
    </w:p>
    <w:p w:rsidR="002B027E" w:rsidRPr="00E04953" w:rsidRDefault="009E1CAB" w:rsidP="009E1C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F9677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 w:rsidR="00F9677C">
        <w:rPr>
          <w:rFonts w:ascii="Times New Roman" w:hAnsi="Times New Roman"/>
          <w:sz w:val="28"/>
          <w:szCs w:val="28"/>
        </w:rPr>
        <w:t xml:space="preserve"> 20.05.</w:t>
      </w:r>
      <w:r>
        <w:rPr>
          <w:rFonts w:ascii="Times New Roman" w:hAnsi="Times New Roman"/>
          <w:sz w:val="28"/>
          <w:szCs w:val="28"/>
        </w:rPr>
        <w:t>2020</w:t>
      </w:r>
      <w:r w:rsidR="00655BCF">
        <w:rPr>
          <w:rFonts w:ascii="Times New Roman" w:hAnsi="Times New Roman"/>
          <w:sz w:val="28"/>
          <w:szCs w:val="28"/>
        </w:rPr>
        <w:t xml:space="preserve">г. </w:t>
      </w:r>
      <w:r w:rsidR="002B027E" w:rsidRPr="00E04953">
        <w:rPr>
          <w:rFonts w:ascii="Times New Roman" w:hAnsi="Times New Roman"/>
          <w:sz w:val="28"/>
          <w:szCs w:val="28"/>
        </w:rPr>
        <w:t xml:space="preserve"> № </w:t>
      </w:r>
      <w:r w:rsidR="00F9677C">
        <w:rPr>
          <w:rFonts w:ascii="Times New Roman" w:hAnsi="Times New Roman"/>
          <w:sz w:val="28"/>
          <w:szCs w:val="28"/>
        </w:rPr>
        <w:t>5</w:t>
      </w:r>
      <w:r w:rsidR="002B027E" w:rsidRPr="00E04953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>г</w:t>
      </w:r>
    </w:p>
    <w:p w:rsidR="002B027E" w:rsidRPr="00E04953" w:rsidRDefault="002B027E" w:rsidP="00485444">
      <w:pPr>
        <w:rPr>
          <w:rFonts w:ascii="Times New Roman" w:hAnsi="Times New Roman"/>
          <w:sz w:val="28"/>
          <w:szCs w:val="28"/>
        </w:rPr>
      </w:pPr>
    </w:p>
    <w:p w:rsidR="002B027E" w:rsidRPr="00E04953" w:rsidRDefault="002B027E" w:rsidP="002B027E">
      <w:pPr>
        <w:jc w:val="center"/>
        <w:rPr>
          <w:rFonts w:ascii="Times New Roman" w:hAnsi="Times New Roman"/>
          <w:sz w:val="28"/>
          <w:szCs w:val="28"/>
        </w:rPr>
      </w:pPr>
      <w:r w:rsidRPr="00E04953">
        <w:rPr>
          <w:rFonts w:ascii="Times New Roman" w:hAnsi="Times New Roman"/>
          <w:sz w:val="28"/>
          <w:szCs w:val="28"/>
        </w:rPr>
        <w:t>ПОРЯДОК</w:t>
      </w:r>
    </w:p>
    <w:p w:rsidR="002B027E" w:rsidRDefault="002B027E" w:rsidP="002B027E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04953">
        <w:rPr>
          <w:rFonts w:ascii="Times New Roman" w:hAnsi="Times New Roman"/>
          <w:bCs/>
          <w:color w:val="000000"/>
          <w:sz w:val="28"/>
          <w:szCs w:val="28"/>
        </w:rPr>
        <w:t xml:space="preserve">создания, хранения, использования и восполнения резерва </w:t>
      </w:r>
    </w:p>
    <w:p w:rsidR="002B027E" w:rsidRDefault="002B027E" w:rsidP="002B027E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04953">
        <w:rPr>
          <w:rFonts w:ascii="Times New Roman" w:hAnsi="Times New Roman"/>
          <w:bCs/>
          <w:color w:val="000000"/>
          <w:sz w:val="28"/>
          <w:szCs w:val="28"/>
        </w:rPr>
        <w:t>материальных ресурсов</w:t>
      </w:r>
      <w:r w:rsidR="002B778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778C">
        <w:rPr>
          <w:rFonts w:ascii="Times New Roman" w:hAnsi="Times New Roman"/>
          <w:sz w:val="28"/>
          <w:szCs w:val="28"/>
        </w:rPr>
        <w:t>Ивановского</w:t>
      </w:r>
      <w:r w:rsidRPr="00E0495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сельского поселения </w:t>
      </w:r>
    </w:p>
    <w:p w:rsidR="002B027E" w:rsidRPr="00E04953" w:rsidRDefault="002B027E" w:rsidP="002B027E">
      <w:pPr>
        <w:jc w:val="center"/>
        <w:rPr>
          <w:rFonts w:ascii="Times New Roman" w:hAnsi="Times New Roman"/>
          <w:sz w:val="28"/>
          <w:szCs w:val="28"/>
        </w:rPr>
      </w:pPr>
      <w:r w:rsidRPr="00E04953">
        <w:rPr>
          <w:rFonts w:ascii="Times New Roman" w:hAnsi="Times New Roman"/>
          <w:bCs/>
          <w:color w:val="000000"/>
          <w:sz w:val="28"/>
          <w:szCs w:val="28"/>
        </w:rPr>
        <w:t>Калачинского муниципального района для ликвидации чрезвычайных ситуаций</w:t>
      </w:r>
      <w:r w:rsidRPr="00E04953">
        <w:rPr>
          <w:rFonts w:ascii="Times New Roman" w:hAnsi="Times New Roman"/>
          <w:sz w:val="28"/>
          <w:szCs w:val="28"/>
        </w:rPr>
        <w:t xml:space="preserve"> природного и техногенного характера</w:t>
      </w:r>
    </w:p>
    <w:p w:rsidR="002B027E" w:rsidRPr="00E04953" w:rsidRDefault="002B027E" w:rsidP="002B027E">
      <w:pPr>
        <w:jc w:val="center"/>
        <w:rPr>
          <w:rFonts w:ascii="Times New Roman" w:hAnsi="Times New Roman"/>
          <w:sz w:val="28"/>
          <w:szCs w:val="28"/>
        </w:rPr>
      </w:pP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Pr="00E04953">
        <w:rPr>
          <w:rFonts w:ascii="Times New Roman" w:hAnsi="Times New Roman"/>
          <w:color w:val="000000"/>
          <w:sz w:val="28"/>
          <w:szCs w:val="28"/>
        </w:rPr>
        <w:t>Настоящий Порядок разработан 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 и определяет основные принципы создания, хранения, использования и восполнения резерва материальных ресурсов для ликвидации</w:t>
      </w:r>
      <w:proofErr w:type="gramEnd"/>
      <w:r w:rsidRPr="00E04953">
        <w:rPr>
          <w:rFonts w:ascii="Times New Roman" w:hAnsi="Times New Roman"/>
          <w:color w:val="000000"/>
          <w:sz w:val="28"/>
          <w:szCs w:val="28"/>
        </w:rPr>
        <w:t xml:space="preserve"> чрезвычайных ситуаций администрац</w:t>
      </w:r>
      <w:r w:rsidR="00B83B2F">
        <w:rPr>
          <w:rFonts w:ascii="Times New Roman" w:hAnsi="Times New Roman"/>
          <w:color w:val="000000"/>
          <w:sz w:val="28"/>
          <w:szCs w:val="28"/>
        </w:rPr>
        <w:t>ии</w:t>
      </w:r>
      <w:r w:rsidR="00B83B2F" w:rsidRPr="00B83B2F">
        <w:rPr>
          <w:rFonts w:ascii="Times New Roman" w:hAnsi="Times New Roman"/>
          <w:sz w:val="28"/>
          <w:szCs w:val="28"/>
        </w:rPr>
        <w:t xml:space="preserve"> </w:t>
      </w:r>
      <w:r w:rsidR="00B83B2F">
        <w:rPr>
          <w:rFonts w:ascii="Times New Roman" w:hAnsi="Times New Roman"/>
          <w:sz w:val="28"/>
          <w:szCs w:val="28"/>
        </w:rPr>
        <w:t>Ивановского</w:t>
      </w:r>
      <w:r w:rsidR="00B83B2F"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Калачинского муниципального района (далее – Резерв). 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2. Резерв создается заблаговременно в целях экстренного привлечения необходимых средств 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Резерв может использоваться на иные цели, не связанные с ликвидацией чрезвычайных ситуаций, только на основании решений, принятых главой</w:t>
      </w:r>
      <w:r w:rsidR="00B83B2F" w:rsidRPr="00B83B2F">
        <w:rPr>
          <w:rFonts w:ascii="Times New Roman" w:hAnsi="Times New Roman"/>
          <w:sz w:val="28"/>
          <w:szCs w:val="28"/>
        </w:rPr>
        <w:t xml:space="preserve"> </w:t>
      </w:r>
      <w:r w:rsidR="00B83B2F">
        <w:rPr>
          <w:rFonts w:ascii="Times New Roman" w:hAnsi="Times New Roman"/>
          <w:sz w:val="28"/>
          <w:szCs w:val="28"/>
        </w:rPr>
        <w:t>Ивановского</w:t>
      </w:r>
      <w:r w:rsidR="00B83B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 по представлению КЧС и ПБ администрации</w:t>
      </w:r>
      <w:r w:rsidR="00B83B2F" w:rsidRPr="00B83B2F">
        <w:rPr>
          <w:rFonts w:ascii="Times New Roman" w:hAnsi="Times New Roman"/>
          <w:sz w:val="28"/>
          <w:szCs w:val="28"/>
        </w:rPr>
        <w:t xml:space="preserve"> </w:t>
      </w:r>
      <w:r w:rsidR="00B83B2F">
        <w:rPr>
          <w:rFonts w:ascii="Times New Roman" w:hAnsi="Times New Roman"/>
          <w:sz w:val="28"/>
          <w:szCs w:val="28"/>
        </w:rPr>
        <w:t>Ивановского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3. Резерв включает продовольствие, вещевое имущество, предметы первой необходимости, строительные материалы, медикаменты и медицинское имущество, нефтепродукты, другие материальные ресурсы.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4. Номенклатура и объемы материальных ресурсов Резерва утверждаются постановлением администрации</w:t>
      </w:r>
      <w:r w:rsidR="000351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5170">
        <w:rPr>
          <w:rFonts w:ascii="Times New Roman" w:hAnsi="Times New Roman"/>
          <w:sz w:val="28"/>
          <w:szCs w:val="28"/>
        </w:rPr>
        <w:t>Ивановского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для ликвидации чрезвычайных ситуаций.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5. Создание, хранение и восполнение Резерва осуществляется за счет средств бюджета администрации </w:t>
      </w:r>
      <w:r w:rsidR="00035170">
        <w:rPr>
          <w:rFonts w:ascii="Times New Roman" w:hAnsi="Times New Roman"/>
          <w:sz w:val="28"/>
          <w:szCs w:val="28"/>
        </w:rPr>
        <w:t>Ивановского</w:t>
      </w:r>
      <w:r w:rsidR="0003517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Pr="00E04953">
        <w:rPr>
          <w:rFonts w:ascii="Times New Roman" w:hAnsi="Times New Roman"/>
          <w:color w:val="000000"/>
          <w:sz w:val="28"/>
          <w:szCs w:val="28"/>
        </w:rPr>
        <w:lastRenderedPageBreak/>
        <w:t>Калачинского муниципального района, а также за счет внебюджетных источников.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6. 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 </w:t>
      </w:r>
    </w:p>
    <w:p w:rsidR="002B027E" w:rsidRPr="00E04953" w:rsidRDefault="002B027E" w:rsidP="002B027E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04953">
        <w:rPr>
          <w:rFonts w:ascii="Times New Roman" w:hAnsi="Times New Roman"/>
          <w:sz w:val="28"/>
          <w:szCs w:val="28"/>
        </w:rPr>
        <w:t xml:space="preserve"> 7. Функции по созданию, размещению, хранению и восполнению Резерва муниципального района возлагаются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E04953">
        <w:rPr>
          <w:rFonts w:ascii="Times New Roman" w:hAnsi="Times New Roman"/>
          <w:sz w:val="28"/>
          <w:szCs w:val="28"/>
        </w:rPr>
        <w:t>администрацию</w:t>
      </w:r>
      <w:r w:rsidR="00035170" w:rsidRPr="00035170">
        <w:rPr>
          <w:rFonts w:ascii="Times New Roman" w:hAnsi="Times New Roman"/>
          <w:sz w:val="28"/>
          <w:szCs w:val="28"/>
        </w:rPr>
        <w:t xml:space="preserve"> </w:t>
      </w:r>
      <w:r w:rsidR="00035170">
        <w:rPr>
          <w:rFonts w:ascii="Times New Roman" w:hAnsi="Times New Roman"/>
          <w:sz w:val="28"/>
          <w:szCs w:val="28"/>
        </w:rPr>
        <w:t>Ивановского</w:t>
      </w:r>
      <w:r w:rsidRPr="00E04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sz w:val="28"/>
          <w:szCs w:val="28"/>
        </w:rPr>
        <w:t>Калачинского муниципального района.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8. Органы, на которые возложены функции по созданию Резерва: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разрабатывают предложения по номенклатуре и объемам материальных ресурсов в Резерве;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представляют на очередной год бюджетные заявки для закупки материальных ресурсов в Резерв;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определяют размеры расходов по хранению и содержанию материальных ресурсов в Резерве;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в установленном порядке осуществляют отбор поставщиков материальных ресурсов в Резерв;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организуют хранение, освежение, замену, обслуживание и выпуск материальных ресурсов, находящихся в Резерве;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организуют доставку материальных ресурсов Резерва потребителям в район чрезвычайной ситуации;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ведут учет и отчетность по операциям с материальными ресурсами Резерва;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обеспечивают поддержание Резерва в постоянной готовности к использованию;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9. Общее руководство по созданию, хранению, использованию Резерва возлагается на администрацию </w:t>
      </w:r>
      <w:r w:rsidR="00035170">
        <w:rPr>
          <w:rFonts w:ascii="Times New Roman" w:hAnsi="Times New Roman"/>
          <w:sz w:val="28"/>
          <w:szCs w:val="28"/>
        </w:rPr>
        <w:t>Ивановского</w:t>
      </w:r>
      <w:r w:rsidR="0003517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 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10.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lastRenderedPageBreak/>
        <w:t>11. Приобретение</w:t>
      </w:r>
      <w:r w:rsidRPr="00E04953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материальных ресурсов в Резерв осуществляется в соответствии с </w:t>
      </w:r>
      <w:hyperlink r:id="rId6" w:history="1">
        <w:r w:rsidRPr="00E04953">
          <w:rPr>
            <w:rStyle w:val="af4"/>
            <w:rFonts w:ascii="Times New Roman" w:hAnsi="Times New Roman"/>
            <w:b w:val="0"/>
            <w:color w:val="000000"/>
            <w:sz w:val="28"/>
            <w:szCs w:val="28"/>
          </w:rPr>
          <w:t>Федеральным законом от 05.04.2013 № 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E04953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12. Вместо приобретения и хранения отдельных видов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также в соответствии с Федеральным законом, указанным в п. 11 настоящего Порядка.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E04953">
        <w:rPr>
          <w:rFonts w:ascii="Times New Roman" w:hAnsi="Times New Roman"/>
          <w:color w:val="000000"/>
          <w:sz w:val="28"/>
          <w:szCs w:val="28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14. Органы, на которые возложены функции по созданию Резерва и заключившие договоры, предусмотренные пунктами 12 и 13 настоящего Порядка, осуществляют контроль за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Возмещение затрат организациям, осуществляющим на договорной основе ответственное хранение Резерва, производится за счет средств  бюджета органа местного самоуправления.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15. Выпуск материальных ресурсов из Резерва осуществляется по решению Главы администрации </w:t>
      </w:r>
      <w:r w:rsidR="00035170">
        <w:rPr>
          <w:rFonts w:ascii="Times New Roman" w:hAnsi="Times New Roman"/>
          <w:sz w:val="28"/>
          <w:szCs w:val="28"/>
        </w:rPr>
        <w:t>Ивановского</w:t>
      </w:r>
      <w:r w:rsidR="0003517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 или лица, его замещающего, и оформляется письменным распоряжением. Решения готовятся на основании обращений предприятий, учреждений и организаций.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16. Использование Резерва осуществляется на безвозмездной или возмездной основе.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В случае возникновения на территории</w:t>
      </w:r>
      <w:r w:rsidR="008D2D47" w:rsidRPr="008D2D47">
        <w:rPr>
          <w:rFonts w:ascii="Times New Roman" w:hAnsi="Times New Roman"/>
          <w:sz w:val="28"/>
          <w:szCs w:val="28"/>
        </w:rPr>
        <w:t xml:space="preserve"> </w:t>
      </w:r>
      <w:r w:rsidR="008D2D47">
        <w:rPr>
          <w:rFonts w:ascii="Times New Roman" w:hAnsi="Times New Roman"/>
          <w:sz w:val="28"/>
          <w:szCs w:val="28"/>
        </w:rPr>
        <w:t>Ивановского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17.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администрацией</w:t>
      </w:r>
      <w:r w:rsidR="008D2D47" w:rsidRPr="008D2D47">
        <w:rPr>
          <w:rFonts w:ascii="Times New Roman" w:hAnsi="Times New Roman"/>
          <w:sz w:val="28"/>
          <w:szCs w:val="28"/>
        </w:rPr>
        <w:t xml:space="preserve"> </w:t>
      </w:r>
      <w:r w:rsidR="008D2D47">
        <w:rPr>
          <w:rFonts w:ascii="Times New Roman" w:hAnsi="Times New Roman"/>
          <w:sz w:val="28"/>
          <w:szCs w:val="28"/>
        </w:rPr>
        <w:t>Ивановского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района.</w:t>
      </w:r>
    </w:p>
    <w:p w:rsidR="002B027E" w:rsidRPr="00E04953" w:rsidRDefault="002B027E" w:rsidP="002B027E">
      <w:pPr>
        <w:ind w:firstLine="839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lastRenderedPageBreak/>
        <w:t>18. Предприятия, учреждения и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 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19.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администрацию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2D47">
        <w:rPr>
          <w:rFonts w:ascii="Times New Roman" w:hAnsi="Times New Roman"/>
          <w:sz w:val="28"/>
          <w:szCs w:val="28"/>
        </w:rPr>
        <w:t>Ивановского</w:t>
      </w:r>
      <w:r w:rsidR="008D2D4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сельского посления</w:t>
      </w:r>
      <w:r w:rsidRPr="00E04953">
        <w:rPr>
          <w:rFonts w:ascii="Times New Roman" w:hAnsi="Times New Roman"/>
          <w:color w:val="000000"/>
          <w:sz w:val="28"/>
          <w:szCs w:val="28"/>
        </w:rPr>
        <w:t xml:space="preserve"> Калачинского муниципального района.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 xml:space="preserve">20. Для ликвидации чрезвычайных ситуаций и обеспечения жизнедеятельности пострадавшего населения администрация </w:t>
      </w:r>
      <w:r w:rsidR="008D2D47">
        <w:rPr>
          <w:rFonts w:ascii="Times New Roman" w:hAnsi="Times New Roman"/>
          <w:sz w:val="28"/>
          <w:szCs w:val="28"/>
        </w:rPr>
        <w:t>Ивановского</w:t>
      </w:r>
      <w:r w:rsidR="008D2D4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Pr="00E04953">
        <w:rPr>
          <w:rFonts w:ascii="Times New Roman" w:hAnsi="Times New Roman"/>
          <w:color w:val="000000"/>
          <w:sz w:val="28"/>
          <w:szCs w:val="28"/>
        </w:rPr>
        <w:t>Калачинского муниципального района может использовать находящиеся  на его территории объектовые резервы материальных ресурсов по согласованию с организациями, их создавшими.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21. Восполнение материальных ресурсов Резерва, израсходованных при ликвидации чрезвычайных ситуаций, осуществляется за счет средств, указанных в решении органа местного самоуправления о выделении ресурсов из Резерва.</w:t>
      </w:r>
    </w:p>
    <w:p w:rsidR="002B027E" w:rsidRPr="00E04953" w:rsidRDefault="002B027E" w:rsidP="002B027E">
      <w:pPr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E04953">
        <w:rPr>
          <w:rFonts w:ascii="Times New Roman" w:hAnsi="Times New Roman"/>
          <w:color w:val="000000"/>
          <w:sz w:val="28"/>
          <w:szCs w:val="28"/>
        </w:rPr>
        <w:t>22.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2B027E" w:rsidRPr="006D30F5" w:rsidRDefault="002B027E" w:rsidP="002B027E">
      <w:pPr>
        <w:ind w:firstLine="720"/>
        <w:jc w:val="both"/>
        <w:rPr>
          <w:sz w:val="28"/>
          <w:szCs w:val="28"/>
        </w:rPr>
      </w:pPr>
    </w:p>
    <w:p w:rsidR="002B027E" w:rsidRPr="006D30F5" w:rsidRDefault="002B027E" w:rsidP="002B027E">
      <w:pPr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Pr="00A02B4B" w:rsidRDefault="002B027E" w:rsidP="002B027E">
      <w:pPr>
        <w:ind w:left="720"/>
        <w:jc w:val="both"/>
        <w:rPr>
          <w:sz w:val="28"/>
          <w:szCs w:val="28"/>
        </w:rPr>
      </w:pPr>
    </w:p>
    <w:p w:rsidR="002B027E" w:rsidRDefault="002B027E" w:rsidP="002B027E">
      <w:pPr>
        <w:ind w:left="720"/>
        <w:jc w:val="both"/>
        <w:rPr>
          <w:sz w:val="28"/>
          <w:szCs w:val="28"/>
        </w:rPr>
      </w:pPr>
    </w:p>
    <w:p w:rsidR="002B027E" w:rsidRDefault="002B027E" w:rsidP="002B027E">
      <w:pPr>
        <w:ind w:left="720"/>
        <w:jc w:val="both"/>
        <w:rPr>
          <w:sz w:val="28"/>
          <w:szCs w:val="28"/>
        </w:rPr>
      </w:pPr>
    </w:p>
    <w:p w:rsidR="002B027E" w:rsidRDefault="002B027E" w:rsidP="002B027E">
      <w:pPr>
        <w:ind w:left="720"/>
        <w:jc w:val="both"/>
        <w:rPr>
          <w:sz w:val="28"/>
          <w:szCs w:val="28"/>
        </w:rPr>
      </w:pPr>
    </w:p>
    <w:p w:rsidR="002B027E" w:rsidRDefault="002B027E" w:rsidP="002B027E">
      <w:pPr>
        <w:jc w:val="both"/>
        <w:rPr>
          <w:sz w:val="28"/>
          <w:szCs w:val="28"/>
        </w:rPr>
      </w:pPr>
    </w:p>
    <w:p w:rsidR="002B027E" w:rsidRDefault="002B027E" w:rsidP="002B027E">
      <w:pPr>
        <w:jc w:val="both"/>
        <w:rPr>
          <w:sz w:val="28"/>
          <w:szCs w:val="28"/>
        </w:rPr>
      </w:pPr>
    </w:p>
    <w:p w:rsidR="002B027E" w:rsidRDefault="002B027E" w:rsidP="002B027E">
      <w:pPr>
        <w:jc w:val="both"/>
        <w:rPr>
          <w:sz w:val="28"/>
          <w:szCs w:val="28"/>
        </w:rPr>
      </w:pPr>
    </w:p>
    <w:p w:rsidR="002B027E" w:rsidRPr="00E04953" w:rsidRDefault="002B027E" w:rsidP="002B027E">
      <w:pPr>
        <w:ind w:left="5387"/>
        <w:rPr>
          <w:rFonts w:ascii="Times New Roman" w:hAnsi="Times New Roman"/>
          <w:sz w:val="28"/>
          <w:szCs w:val="28"/>
        </w:rPr>
      </w:pPr>
      <w:r w:rsidRPr="00E04953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2B027E" w:rsidRDefault="002B027E" w:rsidP="002B027E">
      <w:pPr>
        <w:ind w:left="5387"/>
        <w:jc w:val="both"/>
        <w:rPr>
          <w:rFonts w:ascii="Times New Roman" w:hAnsi="Times New Roman"/>
          <w:sz w:val="28"/>
          <w:szCs w:val="28"/>
        </w:rPr>
      </w:pPr>
      <w:r w:rsidRPr="00E04953">
        <w:rPr>
          <w:rFonts w:ascii="Times New Roman" w:hAnsi="Times New Roman"/>
          <w:sz w:val="28"/>
          <w:szCs w:val="28"/>
        </w:rPr>
        <w:t>к постановлению главы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B027E" w:rsidRPr="00E04953" w:rsidRDefault="00402740" w:rsidP="002B027E">
      <w:pPr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Ивановского </w:t>
      </w:r>
      <w:r w:rsidR="002B027E">
        <w:rPr>
          <w:rFonts w:ascii="Times New Roman" w:hAnsi="Times New Roman"/>
          <w:sz w:val="28"/>
          <w:szCs w:val="28"/>
        </w:rPr>
        <w:t>сельского посления</w:t>
      </w:r>
      <w:r w:rsidR="002B027E" w:rsidRPr="00E04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F9677C">
        <w:rPr>
          <w:rFonts w:ascii="Times New Roman" w:hAnsi="Times New Roman"/>
          <w:sz w:val="28"/>
          <w:szCs w:val="28"/>
        </w:rPr>
        <w:t>20.05.</w:t>
      </w:r>
      <w:r>
        <w:rPr>
          <w:rFonts w:ascii="Times New Roman" w:hAnsi="Times New Roman"/>
          <w:sz w:val="28"/>
          <w:szCs w:val="28"/>
        </w:rPr>
        <w:t>2020</w:t>
      </w:r>
      <w:r w:rsidR="00655BCF">
        <w:rPr>
          <w:rFonts w:ascii="Times New Roman" w:hAnsi="Times New Roman"/>
          <w:sz w:val="28"/>
          <w:szCs w:val="28"/>
        </w:rPr>
        <w:t>г.</w:t>
      </w:r>
      <w:bookmarkStart w:id="0" w:name="_GoBack"/>
      <w:bookmarkEnd w:id="0"/>
      <w:r w:rsidR="002B027E" w:rsidRPr="00E04953">
        <w:rPr>
          <w:rFonts w:ascii="Times New Roman" w:hAnsi="Times New Roman"/>
          <w:sz w:val="28"/>
          <w:szCs w:val="28"/>
        </w:rPr>
        <w:t xml:space="preserve"> №</w:t>
      </w:r>
      <w:r w:rsidR="00F9677C">
        <w:rPr>
          <w:rFonts w:ascii="Times New Roman" w:hAnsi="Times New Roman"/>
          <w:sz w:val="28"/>
          <w:szCs w:val="28"/>
        </w:rPr>
        <w:t xml:space="preserve"> 5</w:t>
      </w:r>
      <w:r w:rsidR="002B027E" w:rsidRPr="00E04953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>г</w:t>
      </w:r>
    </w:p>
    <w:p w:rsidR="002B027E" w:rsidRPr="00E04953" w:rsidRDefault="002B027E" w:rsidP="002B027E">
      <w:pPr>
        <w:ind w:left="720"/>
        <w:jc w:val="center"/>
        <w:rPr>
          <w:rFonts w:ascii="Times New Roman" w:hAnsi="Times New Roman"/>
          <w:sz w:val="28"/>
          <w:szCs w:val="28"/>
        </w:rPr>
      </w:pPr>
    </w:p>
    <w:p w:rsidR="002B027E" w:rsidRPr="00E04953" w:rsidRDefault="002B027E" w:rsidP="002B027E">
      <w:pPr>
        <w:ind w:left="720"/>
        <w:jc w:val="center"/>
        <w:rPr>
          <w:rFonts w:ascii="Times New Roman" w:hAnsi="Times New Roman"/>
          <w:sz w:val="28"/>
          <w:szCs w:val="28"/>
        </w:rPr>
      </w:pPr>
    </w:p>
    <w:p w:rsidR="002B027E" w:rsidRPr="00E04953" w:rsidRDefault="002B027E" w:rsidP="002B027E">
      <w:pPr>
        <w:ind w:left="720"/>
        <w:jc w:val="center"/>
        <w:rPr>
          <w:rFonts w:ascii="Times New Roman" w:hAnsi="Times New Roman"/>
          <w:sz w:val="28"/>
          <w:szCs w:val="28"/>
        </w:rPr>
      </w:pPr>
      <w:r w:rsidRPr="00E04953">
        <w:rPr>
          <w:rFonts w:ascii="Times New Roman" w:hAnsi="Times New Roman"/>
          <w:sz w:val="28"/>
          <w:szCs w:val="28"/>
        </w:rPr>
        <w:t xml:space="preserve">Номенклатура и объем резерва материальных ресурсов </w:t>
      </w:r>
      <w:r w:rsidR="006342DD">
        <w:rPr>
          <w:rFonts w:ascii="Times New Roman" w:hAnsi="Times New Roman"/>
          <w:sz w:val="28"/>
          <w:szCs w:val="28"/>
        </w:rPr>
        <w:t xml:space="preserve">Ивановского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E04953">
        <w:rPr>
          <w:rFonts w:ascii="Times New Roman" w:hAnsi="Times New Roman"/>
          <w:sz w:val="28"/>
          <w:szCs w:val="28"/>
        </w:rPr>
        <w:t>Калачинского муниципального района для ликвидации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4953">
        <w:rPr>
          <w:rFonts w:ascii="Times New Roman" w:hAnsi="Times New Roman"/>
          <w:sz w:val="28"/>
          <w:szCs w:val="28"/>
        </w:rPr>
        <w:t>из расчета снабжения 50 человек на 7 суток.</w:t>
      </w:r>
    </w:p>
    <w:p w:rsidR="002B027E" w:rsidRPr="00E04953" w:rsidRDefault="002B027E" w:rsidP="002B027E">
      <w:pPr>
        <w:ind w:left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4737"/>
        <w:gridCol w:w="7"/>
        <w:gridCol w:w="2307"/>
        <w:gridCol w:w="1719"/>
      </w:tblGrid>
      <w:tr w:rsidR="002B027E" w:rsidRPr="000A63B1" w:rsidTr="002B778C">
        <w:trPr>
          <w:tblHeader/>
        </w:trPr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п.п</w:t>
            </w:r>
          </w:p>
        </w:tc>
        <w:tc>
          <w:tcPr>
            <w:tcW w:w="473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2314" w:type="dxa"/>
            <w:gridSpan w:val="2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B027E" w:rsidRPr="000A63B1" w:rsidRDefault="002B027E" w:rsidP="002B778C">
            <w:pPr>
              <w:ind w:lef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1.Продовольствие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Хлеб и хлебобулочные изделия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0,088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Мука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0,006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 xml:space="preserve">Крупа 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0,023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0,035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Рыбопродукты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0,027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0,035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Молоко и молокопродукты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0,095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Картофель, овощи и фрукты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0,140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Консервы мясные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0,027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Консервы рыбные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0,042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Консервы растительные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0,009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Сухой паек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Жиры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0,005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0,018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Чай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0,0004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2.Вещевое имущество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Рукавицы брезентовые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Куртки рабочие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Брюки рабочие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Сапоги кирзовые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Палатки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Кровать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Матрац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Одеяло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Подушка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Головные уборы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Верхняя одежда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Белье нижнее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Обувь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 Товары первой необходимости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Постельные принадлежности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Посуда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Мыло и моющие средства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5/12,5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Спички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коробок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Свечи парафиновые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Керосиновая лампа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Печь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Чайник металлический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Ведро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Кухня прицепная КП-125М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0A63B1">
              <w:rPr>
                <w:rFonts w:ascii="Times New Roman" w:hAnsi="Times New Roman"/>
                <w:sz w:val="28"/>
                <w:szCs w:val="28"/>
              </w:rPr>
              <w:t>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Цистерна для воды переносная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0A63B1">
              <w:rPr>
                <w:rFonts w:ascii="Times New Roman" w:hAnsi="Times New Roman"/>
                <w:sz w:val="28"/>
                <w:szCs w:val="28"/>
              </w:rPr>
              <w:t>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Бачки алюминиевые 4,5л.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0A63B1">
              <w:rPr>
                <w:rFonts w:ascii="Times New Roman" w:hAnsi="Times New Roman"/>
                <w:sz w:val="28"/>
                <w:szCs w:val="28"/>
              </w:rPr>
              <w:t>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Бачки алюминиевые 4,5-6л.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0A63B1">
              <w:rPr>
                <w:rFonts w:ascii="Times New Roman" w:hAnsi="Times New Roman"/>
                <w:sz w:val="28"/>
                <w:szCs w:val="28"/>
              </w:rPr>
              <w:t>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Чайники алюминиевые 3л.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0A63B1">
              <w:rPr>
                <w:rFonts w:ascii="Times New Roman" w:hAnsi="Times New Roman"/>
                <w:sz w:val="28"/>
                <w:szCs w:val="28"/>
              </w:rPr>
              <w:t>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Чайники алюминиевые 5л.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0A63B1">
              <w:rPr>
                <w:rFonts w:ascii="Times New Roman" w:hAnsi="Times New Roman"/>
                <w:sz w:val="28"/>
                <w:szCs w:val="28"/>
              </w:rPr>
              <w:t>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744" w:type="dxa"/>
            <w:gridSpan w:val="2"/>
          </w:tcPr>
          <w:p w:rsidR="002B027E" w:rsidRPr="00B95963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5963">
              <w:rPr>
                <w:rFonts w:ascii="Times New Roman" w:hAnsi="Times New Roman"/>
                <w:sz w:val="28"/>
                <w:szCs w:val="28"/>
              </w:rPr>
              <w:t>Сотейники алюминиевые 10-15л.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 Транспортные средства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Автомобиль грузовой с прицепом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5. Топливные ресурсы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Уголь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Дрова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куб.м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Керосин осветительный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литр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6. Горюче-смазочные материалы.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Бензин  А-80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Бензин  АИ-92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Дизельное топливо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Масла и смазки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2B027E" w:rsidRPr="000A63B1" w:rsidTr="002B778C"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7. Медикаменты и медицинское имущество</w:t>
            </w:r>
          </w:p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В соответствии с постановлением Правительства Омской области от 26 сентября 2007 года № 123-п (в ред. от 17.06.2009г.) «О некоторых вопросах службы медицины катастроф Омской области». Закладывается дополнительно: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  <w:tcBorders>
              <w:top w:val="nil"/>
            </w:tcBorders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Набор медицинский реанимационный НМ-03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  <w:tcBorders>
              <w:top w:val="nil"/>
            </w:tcBorders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Укладка металлическая УМ-02 или саквояж для оснащения бригад скорой помощи УССП-01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lastRenderedPageBreak/>
              <w:t>8. Строительные материалы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Лес строительный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куб.м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Доска необрезная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куб.м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Плита столярная, древесностружечная и древесноволокнистая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куб.м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Цемент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Рубероид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Стекло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Шифер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Гвозди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9. Материалы и оборудование для жилищно-коммунального комплекса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Ø15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Ø20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Ø32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Ø76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Ø108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Ø25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Ø219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стальная Ø325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Труба ПЭ Ø63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Фланцы (набор) Ø 32- Ø 300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набор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Отводы (набор) Ø 32- Ø 300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набор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Задвижка Ø100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Задвижка Ø150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Задвижка Ø50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Электрод сварочный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10. Первичные средства пожаротушения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Ранцевый огнетушитель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Мотопомпа пожарная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Огнетушитель порошковый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11. Средства индивидуальной защиты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Противогаз фильтрующий ГП-7ВМ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Респиратор Р-2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Костюм легкий защитный Л-1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Мешок, прорезиненный для зараженной одежды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B027E" w:rsidRPr="000A63B1" w:rsidTr="002B778C">
        <w:tc>
          <w:tcPr>
            <w:tcW w:w="9356" w:type="dxa"/>
            <w:gridSpan w:val="5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12. Другие материальные ресурсы.</w:t>
            </w:r>
          </w:p>
        </w:tc>
      </w:tr>
      <w:tr w:rsidR="002B027E" w:rsidRPr="000A63B1" w:rsidTr="002B778C">
        <w:tc>
          <w:tcPr>
            <w:tcW w:w="586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44" w:type="dxa"/>
            <w:gridSpan w:val="2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Пилы поперечные</w:t>
            </w:r>
          </w:p>
        </w:tc>
        <w:tc>
          <w:tcPr>
            <w:tcW w:w="2307" w:type="dxa"/>
          </w:tcPr>
          <w:p w:rsidR="002B027E" w:rsidRPr="000A63B1" w:rsidRDefault="002B027E" w:rsidP="002B77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19" w:type="dxa"/>
          </w:tcPr>
          <w:p w:rsidR="002B027E" w:rsidRPr="000A63B1" w:rsidRDefault="002B027E" w:rsidP="002B77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3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2B027E" w:rsidRPr="00E04953" w:rsidRDefault="002B027E" w:rsidP="002B027E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BD53C6" w:rsidRDefault="00BD53C6"/>
    <w:sectPr w:rsidR="00BD53C6" w:rsidSect="002B027E">
      <w:pgSz w:w="11905" w:h="16837"/>
      <w:pgMar w:top="1134" w:right="851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7AA"/>
    <w:rsid w:val="00035170"/>
    <w:rsid w:val="000E5EBC"/>
    <w:rsid w:val="002B027E"/>
    <w:rsid w:val="002B778C"/>
    <w:rsid w:val="00402740"/>
    <w:rsid w:val="00485444"/>
    <w:rsid w:val="004F27AA"/>
    <w:rsid w:val="006342DD"/>
    <w:rsid w:val="00655BCF"/>
    <w:rsid w:val="0074186D"/>
    <w:rsid w:val="008D2D47"/>
    <w:rsid w:val="0092127A"/>
    <w:rsid w:val="009E1CAB"/>
    <w:rsid w:val="00B83B2F"/>
    <w:rsid w:val="00BD53C6"/>
    <w:rsid w:val="00D10DDB"/>
    <w:rsid w:val="00F9677C"/>
    <w:rsid w:val="00FB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027E"/>
    <w:rPr>
      <w:rFonts w:ascii="Calibri" w:eastAsia="Calibri" w:hAnsi="Calibri" w:cs="Times New Roman"/>
      <w:noProof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outlineLvl w:val="0"/>
    </w:pPr>
    <w:rPr>
      <w:rFonts w:asciiTheme="majorHAnsi" w:eastAsiaTheme="minorHAnsi" w:hAnsiTheme="majorHAnsi" w:cstheme="minorBidi"/>
      <w:iCs/>
      <w:noProof w:val="0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noProof w:val="0"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noProof w:val="0"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noProof w:val="0"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noProof w:val="0"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noProof w:val="0"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noProof w:val="0"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noProof w:val="0"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noProof w:val="0"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line="288" w:lineRule="auto"/>
    </w:pPr>
    <w:rPr>
      <w:rFonts w:asciiTheme="minorHAnsi" w:eastAsiaTheme="minorHAnsi" w:hAnsiTheme="minorHAnsi" w:cstheme="minorBidi"/>
      <w:b/>
      <w:bCs/>
      <w:iCs/>
      <w:noProof w:val="0"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noProof w:val="0"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noProof w:val="0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noProof w:val="0"/>
      <w:sz w:val="21"/>
      <w:szCs w:val="21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line="288" w:lineRule="auto"/>
      <w:contextualSpacing/>
    </w:pPr>
    <w:rPr>
      <w:rFonts w:asciiTheme="minorHAnsi" w:eastAsiaTheme="minorHAnsi" w:hAnsiTheme="minorHAnsi" w:cstheme="minorBidi"/>
      <w:iCs/>
      <w:noProof w:val="0"/>
      <w:szCs w:val="21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line="288" w:lineRule="auto"/>
    </w:pPr>
    <w:rPr>
      <w:rFonts w:asciiTheme="minorHAnsi" w:eastAsiaTheme="minorHAnsi" w:hAnsiTheme="minorHAnsi" w:cstheme="minorBidi"/>
      <w:b/>
      <w:i/>
      <w:iCs/>
      <w:noProof w:val="0"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noProof w:val="0"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character" w:customStyle="1" w:styleId="af4">
    <w:name w:val="Гипертекстовая ссылка"/>
    <w:uiPriority w:val="99"/>
    <w:rsid w:val="002B027E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027E"/>
    <w:rPr>
      <w:rFonts w:ascii="Calibri" w:eastAsia="Calibri" w:hAnsi="Calibri" w:cs="Times New Roman"/>
      <w:noProof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outlineLvl w:val="0"/>
    </w:pPr>
    <w:rPr>
      <w:rFonts w:asciiTheme="majorHAnsi" w:eastAsiaTheme="minorHAnsi" w:hAnsiTheme="majorHAnsi" w:cstheme="minorBidi"/>
      <w:iCs/>
      <w:noProof w:val="0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noProof w:val="0"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noProof w:val="0"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noProof w:val="0"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noProof w:val="0"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noProof w:val="0"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noProof w:val="0"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noProof w:val="0"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noProof w:val="0"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line="288" w:lineRule="auto"/>
    </w:pPr>
    <w:rPr>
      <w:rFonts w:asciiTheme="minorHAnsi" w:eastAsiaTheme="minorHAnsi" w:hAnsiTheme="minorHAnsi" w:cstheme="minorBidi"/>
      <w:b/>
      <w:bCs/>
      <w:iCs/>
      <w:noProof w:val="0"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noProof w:val="0"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noProof w:val="0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noProof w:val="0"/>
      <w:sz w:val="21"/>
      <w:szCs w:val="21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line="288" w:lineRule="auto"/>
      <w:contextualSpacing/>
    </w:pPr>
    <w:rPr>
      <w:rFonts w:asciiTheme="minorHAnsi" w:eastAsiaTheme="minorHAnsi" w:hAnsiTheme="minorHAnsi" w:cstheme="minorBidi"/>
      <w:iCs/>
      <w:noProof w:val="0"/>
      <w:szCs w:val="21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line="288" w:lineRule="auto"/>
    </w:pPr>
    <w:rPr>
      <w:rFonts w:asciiTheme="minorHAnsi" w:eastAsiaTheme="minorHAnsi" w:hAnsiTheme="minorHAnsi" w:cstheme="minorBidi"/>
      <w:b/>
      <w:i/>
      <w:iCs/>
      <w:noProof w:val="0"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noProof w:val="0"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character" w:customStyle="1" w:styleId="af4">
    <w:name w:val="Гипертекстовая ссылка"/>
    <w:uiPriority w:val="99"/>
    <w:rsid w:val="002B027E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70253464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2283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2020-05-13T07:33:00Z</dcterms:created>
  <dcterms:modified xsi:type="dcterms:W3CDTF">2020-05-20T03:03:00Z</dcterms:modified>
</cp:coreProperties>
</file>